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D65" w:rsidRPr="00F100CF" w:rsidRDefault="003D085B" w:rsidP="007F37CB">
      <w:pPr>
        <w:rPr>
          <w:b/>
          <w:sz w:val="24"/>
          <w:szCs w:val="24"/>
          <w:u w:val="single"/>
        </w:rPr>
      </w:pPr>
      <w:r w:rsidRPr="00F100CF">
        <w:rPr>
          <w:b/>
          <w:sz w:val="24"/>
          <w:szCs w:val="24"/>
          <w:u w:val="single"/>
        </w:rPr>
        <w:t>Działania na p</w:t>
      </w:r>
      <w:r w:rsidR="005B525C" w:rsidRPr="00F100CF">
        <w:rPr>
          <w:b/>
          <w:sz w:val="24"/>
          <w:szCs w:val="24"/>
          <w:u w:val="single"/>
        </w:rPr>
        <w:t>otęga</w:t>
      </w:r>
      <w:r w:rsidRPr="00F100CF">
        <w:rPr>
          <w:b/>
          <w:sz w:val="24"/>
          <w:szCs w:val="24"/>
          <w:u w:val="single"/>
        </w:rPr>
        <w:t>ch</w:t>
      </w:r>
      <w:r w:rsidR="005B525C" w:rsidRPr="00F100CF">
        <w:rPr>
          <w:b/>
          <w:sz w:val="24"/>
          <w:szCs w:val="24"/>
          <w:u w:val="single"/>
        </w:rPr>
        <w:t xml:space="preserve"> </w:t>
      </w:r>
      <w:r w:rsidR="007B0B52" w:rsidRPr="00F100CF">
        <w:rPr>
          <w:b/>
          <w:sz w:val="24"/>
          <w:szCs w:val="24"/>
          <w:u w:val="single"/>
        </w:rPr>
        <w:t xml:space="preserve"> </w:t>
      </w:r>
      <w:r w:rsidR="00F56877" w:rsidRPr="00F100CF">
        <w:rPr>
          <w:b/>
          <w:sz w:val="24"/>
          <w:szCs w:val="24"/>
          <w:u w:val="single"/>
        </w:rPr>
        <w:t xml:space="preserve">– </w:t>
      </w:r>
      <w:r w:rsidR="007B0B52" w:rsidRPr="00F100CF">
        <w:rPr>
          <w:b/>
          <w:sz w:val="24"/>
          <w:szCs w:val="24"/>
          <w:u w:val="single"/>
        </w:rPr>
        <w:t xml:space="preserve"> </w:t>
      </w:r>
      <w:r w:rsidR="00F56877" w:rsidRPr="00F100CF">
        <w:rPr>
          <w:b/>
          <w:sz w:val="24"/>
          <w:szCs w:val="24"/>
          <w:u w:val="single"/>
        </w:rPr>
        <w:t xml:space="preserve">powtórzenie wiadomości. </w:t>
      </w:r>
    </w:p>
    <w:p w:rsidR="00F56877" w:rsidRPr="00503816" w:rsidRDefault="00F56877" w:rsidP="007F37CB">
      <w:pPr>
        <w:rPr>
          <w:rFonts w:eastAsiaTheme="minorEastAsia" w:cstheme="minorHAnsi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760720" cy="1723949"/>
            <wp:effectExtent l="19050" t="0" r="0" b="0"/>
            <wp:docPr id="2" name="Obraz 1" descr="https://staticopracowania.iplsc.com/opracowania_prod_static/images/188678/dzia%C5%82ania_na_pot%C4%99gach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opracowania.iplsc.com/opracowania_prod_static/images/188678/dzia%C5%82ania_na_pot%C4%99gach_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23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B52" w:rsidRPr="00503816" w:rsidRDefault="007B0B52" w:rsidP="007B0B52">
      <w:pPr>
        <w:jc w:val="both"/>
        <w:rPr>
          <w:rFonts w:eastAsiaTheme="minorEastAsia" w:cstheme="minorHAnsi"/>
          <w:sz w:val="28"/>
          <w:szCs w:val="28"/>
        </w:rPr>
      </w:pPr>
      <w:hyperlink r:id="rId7" w:history="1">
        <w:r>
          <w:rPr>
            <w:rStyle w:val="Hipercze"/>
          </w:rPr>
          <w:t>https://epodreczniki.pl/a/dzialania-na-potegach/D9yvb6PII</w:t>
        </w:r>
      </w:hyperlink>
    </w:p>
    <w:p w:rsidR="00F56877" w:rsidRPr="00062146" w:rsidRDefault="007B0B52" w:rsidP="00753503">
      <w:pPr>
        <w:jc w:val="both"/>
        <w:rPr>
          <w:b/>
          <w:sz w:val="28"/>
          <w:szCs w:val="28"/>
          <w:u w:val="single"/>
        </w:rPr>
      </w:pPr>
      <w:r w:rsidRPr="00062146">
        <w:rPr>
          <w:b/>
          <w:sz w:val="28"/>
          <w:szCs w:val="28"/>
          <w:u w:val="single"/>
        </w:rPr>
        <w:t>Zadanie 1</w:t>
      </w:r>
    </w:p>
    <w:p w:rsidR="007B0B52" w:rsidRPr="00DE3875" w:rsidRDefault="007B0B52" w:rsidP="00753503">
      <w:pPr>
        <w:jc w:val="both"/>
        <w:rPr>
          <w:sz w:val="28"/>
          <w:szCs w:val="28"/>
        </w:rPr>
      </w:pPr>
      <w:r w:rsidRPr="00DE3875">
        <w:rPr>
          <w:sz w:val="28"/>
          <w:szCs w:val="28"/>
        </w:rPr>
        <w:t xml:space="preserve">Oblicz, korzystając  z </w:t>
      </w:r>
      <w:r w:rsidR="00062146" w:rsidRPr="00DE3875">
        <w:rPr>
          <w:sz w:val="28"/>
          <w:szCs w:val="28"/>
        </w:rPr>
        <w:t>wła</w:t>
      </w:r>
      <w:r w:rsidR="00062146" w:rsidRPr="00DE3875">
        <w:rPr>
          <w:rFonts w:cstheme="minorHAnsi"/>
          <w:color w:val="000000"/>
          <w:sz w:val="28"/>
          <w:szCs w:val="28"/>
          <w:shd w:val="clear" w:color="auto" w:fill="FFFFFF"/>
        </w:rPr>
        <w:t>s</w:t>
      </w:r>
      <w:r w:rsidR="00062146" w:rsidRPr="00DE3875">
        <w:rPr>
          <w:sz w:val="28"/>
          <w:szCs w:val="28"/>
        </w:rPr>
        <w:t>no</w:t>
      </w:r>
      <w:r w:rsidR="00062146" w:rsidRPr="00DE3875">
        <w:rPr>
          <w:rFonts w:cstheme="minorHAnsi"/>
          <w:color w:val="000000"/>
          <w:sz w:val="28"/>
          <w:szCs w:val="28"/>
          <w:shd w:val="clear" w:color="auto" w:fill="FFFFFF"/>
        </w:rPr>
        <w:t>ś</w:t>
      </w:r>
      <w:r w:rsidR="00062146" w:rsidRPr="00DE3875">
        <w:rPr>
          <w:sz w:val="28"/>
          <w:szCs w:val="28"/>
        </w:rPr>
        <w:t>ci</w:t>
      </w:r>
      <w:r w:rsidRPr="00DE3875">
        <w:rPr>
          <w:sz w:val="28"/>
          <w:szCs w:val="28"/>
        </w:rPr>
        <w:t xml:space="preserve"> potęg </w:t>
      </w:r>
      <w:r w:rsidR="002912BC" w:rsidRPr="00DE3875">
        <w:rPr>
          <w:sz w:val="28"/>
          <w:szCs w:val="28"/>
        </w:rPr>
        <w:t>:</w:t>
      </w:r>
    </w:p>
    <w:p w:rsidR="002912BC" w:rsidRPr="00A22DBD" w:rsidRDefault="002912BC" w:rsidP="00753503">
      <w:pPr>
        <w:jc w:val="both"/>
        <w:rPr>
          <w:rFonts w:eastAsiaTheme="minorEastAsia"/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(3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)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)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4</m:t>
            </m:r>
          </m:sup>
        </m:sSup>
      </m:oMath>
      <w:r w:rsidRPr="00A22DBD">
        <w:rPr>
          <w:rFonts w:eastAsiaTheme="minorEastAsia"/>
          <w:sz w:val="32"/>
          <w:szCs w:val="32"/>
        </w:rPr>
        <w:t xml:space="preserve"> =</w:t>
      </w:r>
    </w:p>
    <w:p w:rsidR="00062146" w:rsidRPr="00A22DBD" w:rsidRDefault="00DE3875" w:rsidP="00753503">
      <w:pPr>
        <w:jc w:val="both"/>
        <w:rPr>
          <w:rFonts w:eastAsiaTheme="minorEastAsia"/>
          <w:sz w:val="32"/>
          <w:szCs w:val="32"/>
        </w:rPr>
      </w:pPr>
      <m:oMath>
        <m:r>
          <w:rPr>
            <w:rFonts w:ascii="Cambria Math" w:eastAsiaTheme="minorEastAsia" w:hAnsi="Cambria Math"/>
            <w:sz w:val="32"/>
            <w:szCs w:val="32"/>
          </w:rPr>
          <m:t xml:space="preserve"> (-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  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sup>
        </m:sSup>
      </m:oMath>
      <w:r w:rsidRPr="00A22DBD">
        <w:rPr>
          <w:rFonts w:eastAsiaTheme="minorEastAsia"/>
          <w:sz w:val="32"/>
          <w:szCs w:val="32"/>
        </w:rPr>
        <w:t xml:space="preserve">  = </w:t>
      </w:r>
    </w:p>
    <w:p w:rsidR="00DE3875" w:rsidRPr="00A22DBD" w:rsidRDefault="00DE3875" w:rsidP="00753503">
      <w:pPr>
        <w:jc w:val="both"/>
        <w:rPr>
          <w:rFonts w:eastAsiaTheme="minorEastAsia"/>
          <w:sz w:val="32"/>
          <w:szCs w:val="32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(7  ∙  5)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7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   ∙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 xml:space="preserve">  5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</m:t>
                </m:r>
              </m:sup>
            </m:sSup>
          </m:den>
        </m:f>
      </m:oMath>
      <w:r w:rsidRPr="00A22DBD">
        <w:rPr>
          <w:rFonts w:eastAsiaTheme="minorEastAsia"/>
          <w:sz w:val="32"/>
          <w:szCs w:val="32"/>
        </w:rPr>
        <w:t xml:space="preserve"> =</w:t>
      </w:r>
    </w:p>
    <w:p w:rsidR="00DE3875" w:rsidRPr="00A22DBD" w:rsidRDefault="004061B2" w:rsidP="00753503">
      <w:pPr>
        <w:jc w:val="both"/>
        <w:rPr>
          <w:rFonts w:eastAsiaTheme="minorEastAsia"/>
          <w:sz w:val="28"/>
          <w:szCs w:val="28"/>
        </w:rPr>
      </w:pPr>
      <w:r w:rsidRPr="00A22DBD">
        <w:rPr>
          <w:rFonts w:eastAsiaTheme="minorEastAsia"/>
          <w:sz w:val="28"/>
          <w:szCs w:val="28"/>
        </w:rPr>
        <w:t xml:space="preserve">[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</m:oMath>
      <w:r w:rsidRPr="00A22DBD">
        <w:rPr>
          <w:rFonts w:eastAsiaTheme="minorEastAsia"/>
          <w:sz w:val="28"/>
          <w:szCs w:val="28"/>
        </w:rPr>
        <w:t xml:space="preserve"> :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(0,2)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p>
        </m:sSup>
      </m:oMath>
      <w:r w:rsidRPr="00A22DBD">
        <w:rPr>
          <w:rFonts w:eastAsiaTheme="minorEastAsia"/>
          <w:sz w:val="28"/>
          <w:szCs w:val="28"/>
        </w:rPr>
        <w:t>] :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5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p>
        </m:sSup>
      </m:oMath>
      <w:r w:rsidRPr="00A22DBD">
        <w:rPr>
          <w:rFonts w:eastAsiaTheme="minorEastAsia"/>
          <w:sz w:val="28"/>
          <w:szCs w:val="28"/>
        </w:rPr>
        <w:t xml:space="preserve"> =</w:t>
      </w:r>
    </w:p>
    <w:p w:rsidR="00DC3BD3" w:rsidRPr="00A22DBD" w:rsidRDefault="00DC3BD3" w:rsidP="00DC3BD3">
      <w:pPr>
        <w:jc w:val="both"/>
        <w:rPr>
          <w:rFonts w:eastAsiaTheme="minorEastAsia"/>
          <w:sz w:val="32"/>
          <w:szCs w:val="32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(a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:   a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7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: 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</m:oMath>
      <w:r w:rsidRPr="00A22DBD">
        <w:rPr>
          <w:rFonts w:eastAsiaTheme="minorEastAsia"/>
          <w:sz w:val="32"/>
          <w:szCs w:val="32"/>
        </w:rPr>
        <w:t>=</w:t>
      </w:r>
    </w:p>
    <w:p w:rsidR="00DC3BD3" w:rsidRPr="00A22DBD" w:rsidRDefault="00DC3BD3" w:rsidP="00753503">
      <w:pPr>
        <w:jc w:val="both"/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∙</m:t>
        </m:r>
      </m:oMath>
      <w:r w:rsidRPr="00A22DBD">
        <w:rPr>
          <w:rFonts w:eastAsiaTheme="minorEastAsia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sup>
        </m:sSup>
      </m:oMath>
      <w:r w:rsidRPr="00A22DBD">
        <w:rPr>
          <w:rFonts w:eastAsiaTheme="minorEastAsia"/>
          <w:sz w:val="28"/>
          <w:szCs w:val="28"/>
        </w:rPr>
        <w:t xml:space="preserve"> =</w:t>
      </w:r>
    </w:p>
    <w:p w:rsidR="00DC3BD3" w:rsidRPr="00A22DBD" w:rsidRDefault="00DC3BD3" w:rsidP="00753503">
      <w:pPr>
        <w:jc w:val="both"/>
        <w:rPr>
          <w:rFonts w:eastAsiaTheme="minorEastAsia"/>
          <w:sz w:val="32"/>
          <w:szCs w:val="32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(2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∙2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∙2</m:t>
            </m:r>
          </m:den>
        </m:f>
      </m:oMath>
      <w:r w:rsidRPr="00A22DBD">
        <w:rPr>
          <w:rFonts w:eastAsiaTheme="minorEastAsia"/>
          <w:sz w:val="32"/>
          <w:szCs w:val="32"/>
        </w:rPr>
        <w:t>=</w:t>
      </w:r>
    </w:p>
    <w:p w:rsidR="00BC7E15" w:rsidRPr="00A22DBD" w:rsidRDefault="00FB3DC2" w:rsidP="00753503">
      <w:pPr>
        <w:jc w:val="both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[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6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∙b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sup>
            </m:sSup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: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(b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]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</m:oMath>
      <w:r w:rsidRPr="00A22DBD">
        <w:rPr>
          <w:rFonts w:eastAsiaTheme="minorEastAsia"/>
          <w:sz w:val="28"/>
          <w:szCs w:val="28"/>
        </w:rPr>
        <w:t>=</w:t>
      </w:r>
    </w:p>
    <w:p w:rsidR="00FB3DC2" w:rsidRPr="00A22DBD" w:rsidRDefault="00FB3DC2" w:rsidP="00753503">
      <w:pPr>
        <w:jc w:val="both"/>
        <w:rPr>
          <w:rFonts w:eastAsiaTheme="minorEastAsia"/>
          <w:sz w:val="32"/>
          <w:szCs w:val="32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(3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-2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∙3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-4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-10</m:t>
                </m:r>
              </m:sup>
            </m:sSup>
          </m:den>
        </m:f>
      </m:oMath>
      <w:r w:rsidRPr="00A22DBD">
        <w:rPr>
          <w:rFonts w:eastAsiaTheme="minorEastAsia"/>
          <w:sz w:val="32"/>
          <w:szCs w:val="32"/>
        </w:rPr>
        <w:t>=</w:t>
      </w:r>
    </w:p>
    <w:p w:rsidR="00FB3DC2" w:rsidRPr="00A22DBD" w:rsidRDefault="00FB3DC2" w:rsidP="00753503">
      <w:pPr>
        <w:jc w:val="both"/>
        <w:rPr>
          <w:rFonts w:eastAsiaTheme="minorEastAsia"/>
          <w:sz w:val="32"/>
          <w:szCs w:val="32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8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∙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 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10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:</m:t>
                </m:r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 xml:space="preserve"> 2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10</m:t>
                </m:r>
              </m:sup>
            </m:sSup>
          </m:den>
        </m:f>
      </m:oMath>
      <w:r w:rsidR="007B5BF0" w:rsidRPr="00A22DBD">
        <w:rPr>
          <w:rFonts w:eastAsiaTheme="minorEastAsia"/>
          <w:sz w:val="32"/>
          <w:szCs w:val="32"/>
        </w:rPr>
        <w:t xml:space="preserve"> =</w:t>
      </w:r>
    </w:p>
    <w:p w:rsidR="009B498F" w:rsidRPr="00A22DBD" w:rsidRDefault="009B498F" w:rsidP="009B498F">
      <w:pPr>
        <w:jc w:val="both"/>
        <w:rPr>
          <w:rFonts w:eastAsiaTheme="minorEastAsia"/>
          <w:sz w:val="32"/>
          <w:szCs w:val="32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40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5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: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6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 xml:space="preserve"> ∙  4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6</m:t>
                </m:r>
              </m:sup>
            </m:sSup>
          </m:den>
        </m:f>
      </m:oMath>
      <w:r w:rsidRPr="00A22DBD">
        <w:rPr>
          <w:rFonts w:eastAsiaTheme="minorEastAsia"/>
          <w:sz w:val="32"/>
          <w:szCs w:val="32"/>
        </w:rPr>
        <w:t xml:space="preserve"> =</w:t>
      </w:r>
    </w:p>
    <w:p w:rsidR="009B498F" w:rsidRPr="00A22DBD" w:rsidRDefault="009B498F" w:rsidP="009B498F">
      <w:pPr>
        <w:jc w:val="both"/>
        <w:rPr>
          <w:rFonts w:eastAsiaTheme="minorEastAsia"/>
          <w:sz w:val="32"/>
          <w:szCs w:val="32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81 ∙16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6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sup>
            </m:sSup>
          </m:den>
        </m:f>
      </m:oMath>
      <w:r w:rsidRPr="00A22DBD">
        <w:rPr>
          <w:rFonts w:eastAsiaTheme="minorEastAsia"/>
          <w:sz w:val="32"/>
          <w:szCs w:val="32"/>
        </w:rPr>
        <w:t xml:space="preserve"> =</w:t>
      </w:r>
    </w:p>
    <w:p w:rsidR="003D085B" w:rsidRPr="00A22DBD" w:rsidRDefault="00D00BC7" w:rsidP="00753503">
      <w:pPr>
        <w:jc w:val="both"/>
        <w:rPr>
          <w:rFonts w:eastAsiaTheme="minorEastAsia"/>
          <w:sz w:val="32"/>
          <w:szCs w:val="32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14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5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∙7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sup>
            </m:sSup>
          </m:den>
        </m:f>
        <m:r>
          <w:rPr>
            <w:rFonts w:ascii="Cambria Math" w:eastAsiaTheme="minorEastAsia" w:hAnsi="Cambria Math"/>
            <w:sz w:val="32"/>
            <w:szCs w:val="32"/>
          </w:rPr>
          <m:t>=</m:t>
        </m:r>
      </m:oMath>
      <w:r w:rsidRPr="00A22DBD">
        <w:rPr>
          <w:rFonts w:eastAsiaTheme="minorEastAsia"/>
          <w:sz w:val="32"/>
          <w:szCs w:val="32"/>
        </w:rPr>
        <w:t xml:space="preserve"> </w:t>
      </w:r>
    </w:p>
    <w:p w:rsidR="00D00BC7" w:rsidRPr="00A22DBD" w:rsidRDefault="00D00BC7" w:rsidP="00753503">
      <w:pPr>
        <w:jc w:val="both"/>
        <w:rPr>
          <w:rFonts w:eastAsiaTheme="minorEastAsia"/>
          <w:sz w:val="32"/>
          <w:szCs w:val="32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5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∙</m:t>
                </m:r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 xml:space="preserve">  </m:t>
                </m:r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 +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(3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8</m:t>
                </m:r>
              </m:sup>
            </m:sSup>
          </m:den>
        </m:f>
      </m:oMath>
      <w:r w:rsidR="00F100CF" w:rsidRPr="00A22DBD">
        <w:rPr>
          <w:rFonts w:eastAsiaTheme="minorEastAsia"/>
          <w:sz w:val="32"/>
          <w:szCs w:val="32"/>
        </w:rPr>
        <w:t>=</w:t>
      </w:r>
    </w:p>
    <w:p w:rsidR="007B5BF0" w:rsidRPr="00F100CF" w:rsidRDefault="00F100CF" w:rsidP="00753503">
      <w:pPr>
        <w:jc w:val="both"/>
        <w:rPr>
          <w:rFonts w:eastAsiaTheme="minorEastAsia"/>
          <w:sz w:val="32"/>
          <w:szCs w:val="32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(2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7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 xml:space="preserve"> : 2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∙2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sup>
            </m:sSup>
          </m:den>
        </m:f>
      </m:oMath>
      <w:r w:rsidRPr="00A22DBD">
        <w:rPr>
          <w:rFonts w:eastAsiaTheme="minorEastAsia"/>
          <w:sz w:val="32"/>
          <w:szCs w:val="32"/>
        </w:rPr>
        <w:t>=</w:t>
      </w:r>
    </w:p>
    <w:p w:rsidR="00062146" w:rsidRPr="00F100CF" w:rsidRDefault="00062146" w:rsidP="001E0C20">
      <w:pPr>
        <w:shd w:val="clear" w:color="auto" w:fill="FFFFFF"/>
        <w:spacing w:after="300" w:line="360" w:lineRule="atLeast"/>
        <w:rPr>
          <w:rFonts w:eastAsia="Times New Roman" w:cstheme="minorHAnsi"/>
          <w:b/>
          <w:color w:val="000000"/>
          <w:sz w:val="24"/>
          <w:szCs w:val="24"/>
          <w:u w:val="single"/>
          <w:lang w:eastAsia="pl-PL"/>
        </w:rPr>
      </w:pPr>
      <w:r w:rsidRPr="00F100CF">
        <w:rPr>
          <w:rFonts w:eastAsia="Times New Roman" w:cstheme="minorHAnsi"/>
          <w:b/>
          <w:color w:val="000000"/>
          <w:sz w:val="24"/>
          <w:szCs w:val="24"/>
          <w:u w:val="single"/>
          <w:lang w:eastAsia="pl-PL"/>
        </w:rPr>
        <w:t>Zadanie</w:t>
      </w:r>
      <w:r w:rsidR="00F100CF" w:rsidRPr="00F100CF">
        <w:rPr>
          <w:rFonts w:eastAsia="Times New Roman" w:cstheme="minorHAnsi"/>
          <w:b/>
          <w:color w:val="000000"/>
          <w:sz w:val="24"/>
          <w:szCs w:val="24"/>
          <w:u w:val="single"/>
          <w:lang w:eastAsia="pl-PL"/>
        </w:rPr>
        <w:t xml:space="preserve"> 2</w:t>
      </w:r>
    </w:p>
    <w:p w:rsidR="001E0C20" w:rsidRPr="00F100CF" w:rsidRDefault="001E0C20" w:rsidP="001E0C20">
      <w:pPr>
        <w:shd w:val="clear" w:color="auto" w:fill="FFFFFF"/>
        <w:spacing w:after="300" w:line="360" w:lineRule="atLeast"/>
        <w:rPr>
          <w:rFonts w:eastAsia="Times New Roman" w:cstheme="minorHAnsi"/>
          <w:color w:val="000000"/>
          <w:sz w:val="23"/>
          <w:szCs w:val="23"/>
          <w:lang w:eastAsia="pl-PL"/>
        </w:rPr>
      </w:pPr>
      <w:r w:rsidRPr="001E0C20">
        <w:rPr>
          <w:rFonts w:eastAsia="Times New Roman" w:cstheme="minorHAnsi"/>
          <w:color w:val="000000"/>
          <w:sz w:val="23"/>
          <w:szCs w:val="23"/>
          <w:lang w:eastAsia="pl-PL"/>
        </w:rPr>
        <w:t>Zapisz w jak najprostszej postaci.</w:t>
      </w:r>
    </w:p>
    <w:p w:rsidR="00A22DBD" w:rsidRPr="00F100CF" w:rsidRDefault="00A22DBD" w:rsidP="00A22DBD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Pamiętaj o sprowadzeniu  </w:t>
      </w:r>
      <w:r w:rsidRPr="00F100CF">
        <w:rPr>
          <w:rFonts w:cstheme="minorHAnsi"/>
          <w:color w:val="000000"/>
          <w:sz w:val="24"/>
          <w:szCs w:val="24"/>
          <w:shd w:val="clear" w:color="auto" w:fill="FFFFFF"/>
        </w:rPr>
        <w:t>do jednej podstawy(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3</w:t>
      </w:r>
      <w:r w:rsidRPr="00F100CF">
        <w:rPr>
          <w:rFonts w:cstheme="minorHAnsi"/>
          <w:color w:val="000000"/>
          <w:sz w:val="24"/>
          <w:szCs w:val="24"/>
          <w:shd w:val="clear" w:color="auto" w:fill="FFFFFF"/>
        </w:rPr>
        <w:t xml:space="preserve">). </w:t>
      </w:r>
    </w:p>
    <w:p w:rsidR="004061B2" w:rsidRPr="00F100CF" w:rsidRDefault="00062146" w:rsidP="004061B2">
      <w:pPr>
        <w:shd w:val="clear" w:color="auto" w:fill="FFFFFF"/>
        <w:spacing w:after="300" w:line="360" w:lineRule="atLeast"/>
        <w:rPr>
          <w:rFonts w:eastAsia="Times New Roman" w:cstheme="minorHAnsi"/>
          <w:color w:val="000000"/>
          <w:sz w:val="24"/>
          <w:szCs w:val="24"/>
          <w:lang w:eastAsia="pl-PL"/>
        </w:rPr>
      </w:pPr>
      <m:oMath>
        <m:sSup>
          <m:sSupPr>
            <m:ctrlPr>
              <w:rPr>
                <w:rFonts w:ascii="Cambria Math" w:eastAsia="Times New Roman" w:cstheme="minorHAnsi"/>
                <w:i/>
                <w:color w:val="000000"/>
                <w:sz w:val="24"/>
                <w:szCs w:val="24"/>
                <w:lang w:eastAsia="pl-PL"/>
              </w:rPr>
            </m:ctrlPr>
          </m:sSupPr>
          <m:e>
            <m:r>
              <w:rPr>
                <w:rFonts w:ascii="Cambria Math" w:eastAsia="Times New Roman" w:cstheme="minorHAnsi"/>
                <w:color w:val="000000"/>
                <w:sz w:val="24"/>
                <w:szCs w:val="24"/>
                <w:lang w:eastAsia="pl-PL"/>
              </w:rPr>
              <m:t>81</m:t>
            </m:r>
          </m:e>
          <m:sup>
            <m:r>
              <w:rPr>
                <w:rFonts w:ascii="Cambria Math" w:eastAsia="Times New Roman" w:cstheme="minorHAnsi"/>
                <w:color w:val="000000"/>
                <w:sz w:val="24"/>
                <w:szCs w:val="24"/>
                <w:lang w:eastAsia="pl-PL"/>
              </w:rPr>
              <m:t>3</m:t>
            </m:r>
          </m:sup>
        </m:sSup>
      </m:oMath>
      <w:r w:rsidRPr="00F100C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m:oMath>
        <m:r>
          <w:rPr>
            <w:rFonts w:eastAsia="Times New Roman" w:cstheme="minorHAnsi"/>
            <w:color w:val="000000"/>
            <w:sz w:val="24"/>
            <w:szCs w:val="24"/>
            <w:lang w:eastAsia="pl-PL"/>
          </w:rPr>
          <m:t>∙</m:t>
        </m:r>
      </m:oMath>
      <w:r w:rsidRPr="00F100C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m:oMath>
        <m:sSup>
          <m:sSupPr>
            <m:ctrlPr>
              <w:rPr>
                <w:rFonts w:ascii="Cambria Math" w:eastAsia="Times New Roman" w:cstheme="minorHAnsi"/>
                <w:i/>
                <w:color w:val="000000"/>
                <w:sz w:val="24"/>
                <w:szCs w:val="24"/>
                <w:lang w:eastAsia="pl-PL"/>
              </w:rPr>
            </m:ctrlPr>
          </m:sSupPr>
          <m:e>
            <m:r>
              <w:rPr>
                <w:rFonts w:ascii="Cambria Math" w:eastAsia="Times New Roman" w:cstheme="minorHAnsi"/>
                <w:color w:val="000000"/>
                <w:sz w:val="24"/>
                <w:szCs w:val="24"/>
                <w:lang w:eastAsia="pl-PL"/>
              </w:rPr>
              <m:t>27</m:t>
            </m:r>
          </m:e>
          <m:sup>
            <m:r>
              <w:rPr>
                <w:rFonts w:ascii="Cambria Math" w:eastAsia="Times New Roman" w:cstheme="minorHAnsi"/>
                <w:color w:val="000000"/>
                <w:sz w:val="24"/>
                <w:szCs w:val="24"/>
                <w:lang w:eastAsia="pl-PL"/>
              </w:rPr>
              <m:t>10</m:t>
            </m:r>
          </m:sup>
        </m:sSup>
      </m:oMath>
      <w:r w:rsidRPr="00F100C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= </w:t>
      </w:r>
    </w:p>
    <w:p w:rsidR="00A22DBD" w:rsidRPr="00F100CF" w:rsidRDefault="00A22DBD" w:rsidP="00A22DBD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Pamiętaj o sprowadzeniu  do jednej podstawy(2</w:t>
      </w:r>
      <w:r w:rsidRPr="00F100CF">
        <w:rPr>
          <w:rFonts w:cstheme="minorHAnsi"/>
          <w:color w:val="000000"/>
          <w:sz w:val="24"/>
          <w:szCs w:val="24"/>
          <w:shd w:val="clear" w:color="auto" w:fill="FFFFFF"/>
        </w:rPr>
        <w:t xml:space="preserve">). </w:t>
      </w:r>
    </w:p>
    <w:p w:rsidR="004061B2" w:rsidRPr="00F100CF" w:rsidRDefault="004061B2" w:rsidP="004061B2">
      <w:pPr>
        <w:shd w:val="clear" w:color="auto" w:fill="FFFFFF"/>
        <w:spacing w:after="300" w:line="360" w:lineRule="atLeast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100C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32 </w:t>
      </w:r>
      <m:oMath>
        <m:r>
          <w:rPr>
            <w:rFonts w:eastAsia="Times New Roman" w:cstheme="minorHAnsi"/>
            <w:color w:val="000000"/>
            <w:sz w:val="24"/>
            <w:szCs w:val="24"/>
            <w:lang w:eastAsia="pl-PL"/>
          </w:rPr>
          <m:t>∙</m:t>
        </m:r>
      </m:oMath>
      <w:r w:rsidRPr="00F100C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m:oMath>
        <m:sSup>
          <m:sSupPr>
            <m:ctrlPr>
              <w:rPr>
                <w:rFonts w:ascii="Cambria Math" w:eastAsia="Times New Roman" w:cstheme="minorHAnsi"/>
                <w:i/>
                <w:color w:val="000000"/>
                <w:sz w:val="24"/>
                <w:szCs w:val="24"/>
                <w:lang w:eastAsia="pl-PL"/>
              </w:rPr>
            </m:ctrlPr>
          </m:sSupPr>
          <m:e>
            <m:r>
              <w:rPr>
                <w:rFonts w:ascii="Cambria Math" w:eastAsia="Times New Roman" w:cstheme="minorHAnsi"/>
                <w:color w:val="000000"/>
                <w:sz w:val="24"/>
                <w:szCs w:val="24"/>
                <w:lang w:eastAsia="pl-PL"/>
              </w:rPr>
              <m:t>16</m:t>
            </m:r>
          </m:e>
          <m:sup>
            <m:r>
              <w:rPr>
                <w:rFonts w:ascii="Cambria Math" w:eastAsia="Times New Roman" w:cstheme="minorHAnsi"/>
                <w:color w:val="000000"/>
                <w:sz w:val="24"/>
                <w:szCs w:val="24"/>
                <w:lang w:eastAsia="pl-PL"/>
              </w:rPr>
              <m:t>2</m:t>
            </m:r>
          </m:sup>
        </m:sSup>
      </m:oMath>
      <w:r w:rsidRPr="00F100C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m:oMath>
        <m:r>
          <w:rPr>
            <w:rFonts w:eastAsia="Times New Roman" w:cstheme="minorHAnsi"/>
            <w:color w:val="000000"/>
            <w:sz w:val="24"/>
            <w:szCs w:val="24"/>
            <w:lang w:eastAsia="pl-PL"/>
          </w:rPr>
          <m:t>∙</m:t>
        </m:r>
      </m:oMath>
      <w:r w:rsidRPr="00F100C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m:oMath>
        <m:sSup>
          <m:sSupPr>
            <m:ctrlPr>
              <w:rPr>
                <w:rFonts w:ascii="Cambria Math" w:eastAsia="Times New Roman" w:cstheme="minorHAnsi"/>
                <w:i/>
                <w:color w:val="000000"/>
                <w:sz w:val="24"/>
                <w:szCs w:val="24"/>
                <w:lang w:eastAsia="pl-PL"/>
              </w:rPr>
            </m:ctrlPr>
          </m:sSupPr>
          <m:e>
            <m:r>
              <w:rPr>
                <w:rFonts w:ascii="Cambria Math" w:eastAsia="Times New Roman" w:cstheme="minorHAnsi"/>
                <w:color w:val="000000"/>
                <w:sz w:val="24"/>
                <w:szCs w:val="24"/>
                <w:lang w:eastAsia="pl-PL"/>
              </w:rPr>
              <m:t>8</m:t>
            </m:r>
          </m:e>
          <m:sup>
            <m:r>
              <w:rPr>
                <w:rFonts w:ascii="Cambria Math" w:eastAsia="Times New Roman" w:cstheme="minorHAnsi"/>
                <w:color w:val="000000"/>
                <w:sz w:val="24"/>
                <w:szCs w:val="24"/>
                <w:lang w:eastAsia="pl-PL"/>
              </w:rPr>
              <m:t>3</m:t>
            </m:r>
          </m:sup>
        </m:sSup>
      </m:oMath>
      <w:r w:rsidRPr="00F100C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= </w:t>
      </w:r>
    </w:p>
    <w:p w:rsidR="001E0C20" w:rsidRPr="00F100CF" w:rsidRDefault="00062146" w:rsidP="00062146">
      <w:pPr>
        <w:shd w:val="clear" w:color="auto" w:fill="FFFFFF"/>
        <w:tabs>
          <w:tab w:val="left" w:pos="1440"/>
        </w:tabs>
        <w:spacing w:after="300" w:line="360" w:lineRule="atLeast"/>
        <w:rPr>
          <w:rFonts w:cstheme="minorHAnsi"/>
          <w:color w:val="000000"/>
          <w:sz w:val="32"/>
          <w:szCs w:val="32"/>
          <w:shd w:val="clear" w:color="auto" w:fill="FFFFFF"/>
        </w:rPr>
      </w:pPr>
      <m:oMath>
        <m:r>
          <w:rPr>
            <w:rFonts w:ascii="Cambria Math" w:cstheme="minorHAnsi"/>
            <w:color w:val="000000"/>
            <w:sz w:val="32"/>
            <w:szCs w:val="32"/>
            <w:shd w:val="clear" w:color="auto" w:fill="FFFFFF"/>
          </w:rPr>
          <m:t xml:space="preserve">  </m:t>
        </m:r>
        <m:f>
          <m:fPr>
            <m:ctrlPr>
              <w:rPr>
                <w:rFonts w:ascii="Cambria Math" w:cstheme="minorHAnsi"/>
                <w:i/>
                <w:color w:val="000000"/>
                <w:sz w:val="32"/>
                <w:szCs w:val="32"/>
                <w:shd w:val="clear" w:color="auto" w:fill="FFFFFF"/>
              </w:rPr>
            </m:ctrlPr>
          </m:fPr>
          <m:num>
            <m:sSup>
              <m:sSupPr>
                <m:ctrlPr>
                  <w:rPr>
                    <w:rFonts w:ascii="Cambria Math" w:cstheme="minorHAnsi"/>
                    <w:i/>
                    <w:color w:val="000000"/>
                    <w:sz w:val="32"/>
                    <w:szCs w:val="32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cstheme="minorHAnsi"/>
                    <w:color w:val="000000"/>
                    <w:sz w:val="32"/>
                    <w:szCs w:val="32"/>
                    <w:shd w:val="clear" w:color="auto" w:fill="FFFFFF"/>
                  </w:rPr>
                  <m:t>4</m:t>
                </m:r>
              </m:e>
              <m:sup>
                <m:r>
                  <w:rPr>
                    <w:rFonts w:ascii="Cambria Math" w:cstheme="minorHAnsi"/>
                    <w:color w:val="000000"/>
                    <w:sz w:val="32"/>
                    <w:szCs w:val="32"/>
                    <w:shd w:val="clear" w:color="auto" w:fill="FFFFFF"/>
                  </w:rPr>
                  <m:t xml:space="preserve">5 </m:t>
                </m:r>
              </m:sup>
            </m:sSup>
            <m:r>
              <w:rPr>
                <w:rFonts w:ascii="Cambria Math" w:cstheme="minorHAnsi"/>
                <w:color w:val="000000"/>
                <w:sz w:val="32"/>
                <w:szCs w:val="32"/>
                <w:shd w:val="clear" w:color="auto" w:fill="FFFFFF"/>
              </w:rPr>
              <m:t xml:space="preserve"> </m:t>
            </m:r>
            <m:r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m:t>∙</m:t>
            </m:r>
            <m:r>
              <w:rPr>
                <w:rFonts w:ascii="Cambria Math" w:cstheme="minorHAnsi"/>
                <w:color w:val="000000"/>
                <w:sz w:val="32"/>
                <w:szCs w:val="32"/>
                <w:shd w:val="clear" w:color="auto" w:fill="FFFFFF"/>
              </w:rPr>
              <m:t xml:space="preserve">  </m:t>
            </m:r>
            <m:sSup>
              <m:sSupPr>
                <m:ctrlPr>
                  <w:rPr>
                    <w:rFonts w:ascii="Cambria Math" w:cstheme="minorHAnsi"/>
                    <w:i/>
                    <w:color w:val="000000"/>
                    <w:sz w:val="32"/>
                    <w:szCs w:val="32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cstheme="minorHAnsi"/>
                    <w:color w:val="000000"/>
                    <w:sz w:val="32"/>
                    <w:szCs w:val="32"/>
                    <w:shd w:val="clear" w:color="auto" w:fill="FFFFFF"/>
                  </w:rPr>
                  <m:t>2</m:t>
                </m:r>
              </m:e>
              <m:sup>
                <m:r>
                  <w:rPr>
                    <w:rFonts w:ascii="Cambria Math" w:cstheme="minorHAnsi"/>
                    <w:color w:val="000000"/>
                    <w:sz w:val="32"/>
                    <w:szCs w:val="32"/>
                    <w:shd w:val="clear" w:color="auto" w:fill="FFFFFF"/>
                  </w:rPr>
                  <m:t>12</m:t>
                </m:r>
              </m:sup>
            </m:sSup>
            <m:r>
              <w:rPr>
                <w:rFonts w:ascii="Cambria Math" w:cstheme="minorHAnsi"/>
                <w:color w:val="000000"/>
                <w:sz w:val="32"/>
                <w:szCs w:val="32"/>
                <w:shd w:val="clear" w:color="auto" w:fill="FFFFFF"/>
              </w:rPr>
              <m:t xml:space="preserve">  </m:t>
            </m:r>
            <m:r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m:t>∙</m:t>
            </m:r>
            <m:r>
              <w:rPr>
                <w:rFonts w:ascii="Cambria Math" w:cstheme="minorHAnsi"/>
                <w:color w:val="000000"/>
                <w:sz w:val="32"/>
                <w:szCs w:val="32"/>
                <w:shd w:val="clear" w:color="auto" w:fill="FFFFFF"/>
              </w:rPr>
              <m:t xml:space="preserve">  </m:t>
            </m:r>
            <m:sSup>
              <m:sSupPr>
                <m:ctrlPr>
                  <w:rPr>
                    <w:rFonts w:ascii="Cambria Math" w:cstheme="minorHAnsi"/>
                    <w:i/>
                    <w:color w:val="000000"/>
                    <w:sz w:val="32"/>
                    <w:szCs w:val="32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cstheme="minorHAnsi"/>
                    <w:color w:val="000000"/>
                    <w:sz w:val="32"/>
                    <w:szCs w:val="32"/>
                    <w:shd w:val="clear" w:color="auto" w:fill="FFFFFF"/>
                  </w:rPr>
                  <m:t>16</m:t>
                </m:r>
              </m:e>
              <m:sup>
                <m:r>
                  <w:rPr>
                    <w:rFonts w:ascii="Cambria Math" w:cstheme="minorHAnsi"/>
                    <w:color w:val="000000"/>
                    <w:sz w:val="32"/>
                    <w:szCs w:val="32"/>
                    <w:shd w:val="clear" w:color="auto" w:fill="FFFFFF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cstheme="minorHAnsi"/>
                    <w:i/>
                    <w:color w:val="000000"/>
                    <w:sz w:val="32"/>
                    <w:szCs w:val="32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cstheme="minorHAnsi"/>
                    <w:color w:val="000000"/>
                    <w:sz w:val="32"/>
                    <w:szCs w:val="32"/>
                    <w:shd w:val="clear" w:color="auto" w:fill="FFFFFF"/>
                  </w:rPr>
                  <m:t>32</m:t>
                </m:r>
              </m:e>
              <m:sup>
                <m:r>
                  <w:rPr>
                    <w:rFonts w:ascii="Cambria Math" w:cstheme="minorHAnsi"/>
                    <w:color w:val="000000"/>
                    <w:sz w:val="32"/>
                    <w:szCs w:val="32"/>
                    <w:shd w:val="clear" w:color="auto" w:fill="FFFFFF"/>
                  </w:rPr>
                  <m:t>6</m:t>
                </m:r>
              </m:sup>
            </m:sSup>
          </m:den>
        </m:f>
      </m:oMath>
      <w:r w:rsidRPr="00F100CF">
        <w:rPr>
          <w:rFonts w:cstheme="minorHAnsi"/>
          <w:color w:val="000000"/>
          <w:sz w:val="32"/>
          <w:szCs w:val="32"/>
          <w:shd w:val="clear" w:color="auto" w:fill="FFFFFF"/>
        </w:rPr>
        <w:t xml:space="preserve">  =</w:t>
      </w:r>
    </w:p>
    <w:p w:rsidR="003D085B" w:rsidRPr="00F100CF" w:rsidRDefault="00A22DBD" w:rsidP="003D085B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Pamiętaj o sprowadzeniu  </w:t>
      </w:r>
      <w:r w:rsidR="003D085B" w:rsidRPr="00F100CF">
        <w:rPr>
          <w:rFonts w:cstheme="minorHAnsi"/>
          <w:color w:val="000000"/>
          <w:sz w:val="24"/>
          <w:szCs w:val="24"/>
          <w:shd w:val="clear" w:color="auto" w:fill="FFFFFF"/>
        </w:rPr>
        <w:t xml:space="preserve">do jednej podstawy(5). </w:t>
      </w:r>
    </w:p>
    <w:p w:rsidR="004061B2" w:rsidRPr="00F100CF" w:rsidRDefault="004061B2" w:rsidP="00062146">
      <w:pPr>
        <w:shd w:val="clear" w:color="auto" w:fill="FFFFFF"/>
        <w:tabs>
          <w:tab w:val="left" w:pos="1440"/>
        </w:tabs>
        <w:spacing w:after="300" w:line="360" w:lineRule="atLeast"/>
        <w:rPr>
          <w:rFonts w:cstheme="minorHAnsi"/>
          <w:sz w:val="24"/>
          <w:szCs w:val="24"/>
        </w:rPr>
      </w:pPr>
      <w:r w:rsidRPr="00F100CF">
        <w:rPr>
          <w:rFonts w:cstheme="minorHAnsi"/>
          <w:color w:val="000000"/>
          <w:sz w:val="24"/>
          <w:szCs w:val="24"/>
          <w:shd w:val="clear" w:color="auto" w:fill="FFFFFF"/>
        </w:rPr>
        <w:t xml:space="preserve">25 </w:t>
      </w:r>
      <m:oMath>
        <m:r>
          <w:rPr>
            <w:rFonts w:eastAsia="Times New Roman" w:cstheme="minorHAnsi"/>
            <w:color w:val="000000"/>
            <w:sz w:val="24"/>
            <w:szCs w:val="24"/>
            <w:lang w:eastAsia="pl-PL"/>
          </w:rPr>
          <m:t>∙</m:t>
        </m:r>
      </m:oMath>
      <w:r w:rsidRPr="00F100C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m:oMath>
        <m:sSup>
          <m:sSupPr>
            <m:ctrlPr>
              <w:rPr>
                <w:rFonts w:ascii="Cambria Math" w:eastAsia="Times New Roman" w:cstheme="minorHAnsi"/>
                <w:i/>
                <w:color w:val="000000"/>
                <w:sz w:val="24"/>
                <w:szCs w:val="24"/>
                <w:lang w:eastAsia="pl-PL"/>
              </w:rPr>
            </m:ctrlPr>
          </m:sSupPr>
          <m:e>
            <m:r>
              <w:rPr>
                <w:rFonts w:ascii="Cambria Math" w:eastAsia="Times New Roman" w:cstheme="minorHAnsi"/>
                <w:color w:val="000000"/>
                <w:sz w:val="24"/>
                <w:szCs w:val="24"/>
                <w:lang w:eastAsia="pl-PL"/>
              </w:rPr>
              <m:t>5</m:t>
            </m:r>
          </m:e>
          <m:sup>
            <m:r>
              <w:rPr>
                <w:rFonts w:ascii="Cambria Math" w:eastAsia="Times New Roman" w:cstheme="minorHAnsi"/>
                <w:color w:val="000000"/>
                <w:sz w:val="24"/>
                <w:szCs w:val="24"/>
                <w:lang w:eastAsia="pl-PL"/>
              </w:rPr>
              <m:t>2</m:t>
            </m:r>
          </m:sup>
        </m:sSup>
      </m:oMath>
      <w:r w:rsidRPr="00F100C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m:oMath>
        <m:r>
          <w:rPr>
            <w:rFonts w:eastAsia="Times New Roman" w:cstheme="minorHAnsi"/>
            <w:color w:val="000000"/>
            <w:sz w:val="24"/>
            <w:szCs w:val="24"/>
            <w:lang w:eastAsia="pl-PL"/>
          </w:rPr>
          <m:t>∙</m:t>
        </m:r>
      </m:oMath>
      <w:r w:rsidRPr="00F100C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m:oMath>
        <m:sSup>
          <m:sSupPr>
            <m:ctrlPr>
              <w:rPr>
                <w:rFonts w:ascii="Cambria Math" w:eastAsia="Times New Roman" w:cstheme="minorHAnsi"/>
                <w:i/>
                <w:color w:val="000000"/>
                <w:sz w:val="24"/>
                <w:szCs w:val="24"/>
                <w:lang w:eastAsia="pl-PL"/>
              </w:rPr>
            </m:ctrlPr>
          </m:sSupPr>
          <m:e>
            <m:r>
              <w:rPr>
                <w:rFonts w:ascii="Cambria Math" w:eastAsia="Times New Roman" w:cstheme="minorHAnsi"/>
                <w:color w:val="000000"/>
                <w:sz w:val="24"/>
                <w:szCs w:val="24"/>
                <w:lang w:eastAsia="pl-PL"/>
              </w:rPr>
              <m:t>125</m:t>
            </m:r>
          </m:e>
          <m:sup>
            <m:r>
              <w:rPr>
                <w:rFonts w:ascii="Cambria Math" w:eastAsia="Times New Roman" w:cstheme="minorHAnsi"/>
                <w:color w:val="000000"/>
                <w:sz w:val="24"/>
                <w:szCs w:val="24"/>
                <w:lang w:eastAsia="pl-PL"/>
              </w:rPr>
              <m:t>3</m:t>
            </m:r>
          </m:sup>
        </m:sSup>
      </m:oMath>
      <w:r w:rsidRPr="00F100C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=</w:t>
      </w:r>
    </w:p>
    <w:p w:rsidR="00F56877" w:rsidRPr="00F100CF" w:rsidRDefault="00F56877" w:rsidP="00753503">
      <w:pPr>
        <w:jc w:val="both"/>
        <w:rPr>
          <w:rFonts w:cstheme="minorHAnsi"/>
        </w:rPr>
      </w:pPr>
    </w:p>
    <w:p w:rsidR="00FB614D" w:rsidRPr="00F100CF" w:rsidRDefault="005D0D65" w:rsidP="005B525C">
      <w:pPr>
        <w:rPr>
          <w:rFonts w:eastAsiaTheme="minorEastAsia" w:cstheme="minorHAnsi"/>
          <w:b/>
          <w:sz w:val="28"/>
          <w:szCs w:val="28"/>
        </w:rPr>
      </w:pPr>
      <w:r w:rsidRPr="00F100CF">
        <w:rPr>
          <w:rFonts w:eastAsiaTheme="minorEastAsia" w:cstheme="minorHAnsi"/>
          <w:b/>
          <w:sz w:val="28"/>
          <w:szCs w:val="28"/>
        </w:rPr>
        <w:t xml:space="preserve">Sprawdź siebie </w:t>
      </w:r>
      <w:r w:rsidRPr="00F100CF">
        <w:rPr>
          <w:rFonts w:eastAsiaTheme="minorEastAsia" w:cstheme="minorHAnsi"/>
          <w:b/>
          <w:sz w:val="28"/>
          <w:szCs w:val="28"/>
        </w:rPr>
        <w:sym w:font="Wingdings" w:char="F04A"/>
      </w:r>
      <w:r w:rsidRPr="00F100CF">
        <w:rPr>
          <w:rFonts w:eastAsiaTheme="minorEastAsia" w:cstheme="minorHAnsi"/>
          <w:b/>
          <w:sz w:val="28"/>
          <w:szCs w:val="28"/>
        </w:rPr>
        <w:t xml:space="preserve">  (zadania rozwiązujemy na stronie interaktywnej) </w:t>
      </w:r>
      <w:r w:rsidRPr="00F100CF">
        <w:rPr>
          <w:rFonts w:eastAsiaTheme="minorEastAsia" w:cstheme="minorHAnsi"/>
          <w:b/>
          <w:sz w:val="28"/>
          <w:szCs w:val="28"/>
        </w:rPr>
        <w:sym w:font="Wingdings" w:char="F04A"/>
      </w:r>
      <w:r w:rsidRPr="00F100CF">
        <w:rPr>
          <w:rFonts w:eastAsiaTheme="minorEastAsia" w:cstheme="minorHAnsi"/>
          <w:b/>
          <w:sz w:val="28"/>
          <w:szCs w:val="28"/>
        </w:rPr>
        <w:t xml:space="preserve"> </w:t>
      </w:r>
    </w:p>
    <w:p w:rsidR="00F56877" w:rsidRDefault="00F56877" w:rsidP="005B525C">
      <w:hyperlink r:id="rId8" w:history="1">
        <w:r>
          <w:rPr>
            <w:rStyle w:val="Hipercze"/>
          </w:rPr>
          <w:t>https://epodreczniki.pl/a/potega-o-wykladniku-naturalnym/DWf4w8Gvv</w:t>
        </w:r>
      </w:hyperlink>
    </w:p>
    <w:p w:rsidR="00F56877" w:rsidRDefault="00F56877" w:rsidP="005B525C">
      <w:hyperlink r:id="rId9" w:history="1">
        <w:r>
          <w:rPr>
            <w:rStyle w:val="Hipercze"/>
          </w:rPr>
          <w:t>https://epodreczniki.pl/a/dzialania-na-potegach-o-wykladniku-calkowitym-czesc-i/DHfC6XnmN</w:t>
        </w:r>
      </w:hyperlink>
    </w:p>
    <w:p w:rsidR="00F56877" w:rsidRDefault="00F56877" w:rsidP="005B525C">
      <w:hyperlink r:id="rId10" w:history="1">
        <w:r>
          <w:rPr>
            <w:rStyle w:val="Hipercze"/>
          </w:rPr>
          <w:t>https://epodreczniki.pl/a/dzialania-na-potegach-czesc-ii/DTA5NvIiC</w:t>
        </w:r>
      </w:hyperlink>
    </w:p>
    <w:p w:rsidR="00F56877" w:rsidRPr="005D0D65" w:rsidRDefault="00F56877" w:rsidP="005B525C">
      <w:pPr>
        <w:rPr>
          <w:rFonts w:eastAsiaTheme="minorEastAsia"/>
          <w:b/>
          <w:sz w:val="28"/>
          <w:szCs w:val="28"/>
        </w:rPr>
      </w:pPr>
      <w:hyperlink r:id="rId11" w:history="1">
        <w:r>
          <w:rPr>
            <w:rStyle w:val="Hipercze"/>
          </w:rPr>
          <w:t>https://epodreczniki.pl/a/iloczyn-i-iloraz-poteg-o-takich-samych-wykladnikach/D1D3C4iGC</w:t>
        </w:r>
      </w:hyperlink>
    </w:p>
    <w:sectPr w:rsidR="00F56877" w:rsidRPr="005D0D65" w:rsidSect="00E80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F29" w:rsidRDefault="00A41F29" w:rsidP="00A22DBD">
      <w:pPr>
        <w:spacing w:after="0" w:line="240" w:lineRule="auto"/>
      </w:pPr>
      <w:r>
        <w:separator/>
      </w:r>
    </w:p>
  </w:endnote>
  <w:endnote w:type="continuationSeparator" w:id="1">
    <w:p w:rsidR="00A41F29" w:rsidRDefault="00A41F29" w:rsidP="00A22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F29" w:rsidRDefault="00A41F29" w:rsidP="00A22DBD">
      <w:pPr>
        <w:spacing w:after="0" w:line="240" w:lineRule="auto"/>
      </w:pPr>
      <w:r>
        <w:separator/>
      </w:r>
    </w:p>
  </w:footnote>
  <w:footnote w:type="continuationSeparator" w:id="1">
    <w:p w:rsidR="00A41F29" w:rsidRDefault="00A41F29" w:rsidP="00A22D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525C"/>
    <w:rsid w:val="00025E28"/>
    <w:rsid w:val="00062146"/>
    <w:rsid w:val="0018245E"/>
    <w:rsid w:val="001E0C20"/>
    <w:rsid w:val="0028313F"/>
    <w:rsid w:val="002912BC"/>
    <w:rsid w:val="003D085B"/>
    <w:rsid w:val="003E4F40"/>
    <w:rsid w:val="004061B2"/>
    <w:rsid w:val="004B22E1"/>
    <w:rsid w:val="004B4A98"/>
    <w:rsid w:val="004F480C"/>
    <w:rsid w:val="00503816"/>
    <w:rsid w:val="005329CE"/>
    <w:rsid w:val="005B525C"/>
    <w:rsid w:val="005D0D65"/>
    <w:rsid w:val="00753503"/>
    <w:rsid w:val="007B0B52"/>
    <w:rsid w:val="007B5BF0"/>
    <w:rsid w:val="007B7331"/>
    <w:rsid w:val="007F37CB"/>
    <w:rsid w:val="00943E2E"/>
    <w:rsid w:val="009B498F"/>
    <w:rsid w:val="00A22DBD"/>
    <w:rsid w:val="00A41F29"/>
    <w:rsid w:val="00A800D7"/>
    <w:rsid w:val="00AD6A10"/>
    <w:rsid w:val="00B71F51"/>
    <w:rsid w:val="00BC7E15"/>
    <w:rsid w:val="00C408ED"/>
    <w:rsid w:val="00D00BC7"/>
    <w:rsid w:val="00DC3BD3"/>
    <w:rsid w:val="00DE3875"/>
    <w:rsid w:val="00E51215"/>
    <w:rsid w:val="00E8019B"/>
    <w:rsid w:val="00ED20D9"/>
    <w:rsid w:val="00F100CF"/>
    <w:rsid w:val="00F56877"/>
    <w:rsid w:val="00FB3DC2"/>
    <w:rsid w:val="00FB6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19B"/>
  </w:style>
  <w:style w:type="paragraph" w:styleId="Nagwek2">
    <w:name w:val="heading 2"/>
    <w:basedOn w:val="Normalny"/>
    <w:link w:val="Nagwek2Znak"/>
    <w:uiPriority w:val="9"/>
    <w:qFormat/>
    <w:rsid w:val="005B52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B525C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5B525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5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25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B4A98"/>
    <w:rPr>
      <w:color w:val="808080"/>
    </w:rPr>
  </w:style>
  <w:style w:type="table" w:styleId="Tabela-Siatka">
    <w:name w:val="Table Grid"/>
    <w:basedOn w:val="Standardowy"/>
    <w:uiPriority w:val="59"/>
    <w:rsid w:val="007535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1E0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22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22DBD"/>
  </w:style>
  <w:style w:type="paragraph" w:styleId="Stopka">
    <w:name w:val="footer"/>
    <w:basedOn w:val="Normalny"/>
    <w:link w:val="StopkaZnak"/>
    <w:uiPriority w:val="99"/>
    <w:semiHidden/>
    <w:unhideWhenUsed/>
    <w:rsid w:val="00A22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22D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3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odreczniki.pl/a/potega-o-wykladniku-naturalnym/DWf4w8Gvv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podreczniki.pl/a/dzialania-na-potegach/D9yvb6PI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epodreczniki.pl/a/iloczyn-i-iloraz-poteg-o-takich-samych-wykladnikach/D1D3C4iGC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epodreczniki.pl/a/dzialania-na-potegach-czesc-ii/DTA5NvIi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podreczniki.pl/a/dzialania-na-potegach-o-wykladniku-calkowitym-czesc-i/DHfC6Xnm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2020-03-20T00:47:00Z</dcterms:created>
  <dcterms:modified xsi:type="dcterms:W3CDTF">2020-03-20T00:47:00Z</dcterms:modified>
</cp:coreProperties>
</file>