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31EA0" w14:textId="77777777" w:rsidR="0013603C" w:rsidRPr="0013603C" w:rsidRDefault="0013603C" w:rsidP="0013603C">
      <w:pPr>
        <w:keepNext/>
        <w:keepLines/>
        <w:shd w:val="clear" w:color="auto" w:fill="D9D9D9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 1.</w:t>
      </w:r>
    </w:p>
    <w:p w14:paraId="0C9A8884" w14:textId="77777777" w:rsidR="0013603C" w:rsidRPr="0013603C" w:rsidRDefault="0013603C" w:rsidP="00136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73DFC2" w14:textId="77777777" w:rsidR="0013603C" w:rsidRPr="0013603C" w:rsidRDefault="0013603C" w:rsidP="00136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Izabella Anna Zaremba</w:t>
      </w:r>
    </w:p>
    <w:p w14:paraId="3B5BEAF8" w14:textId="77777777" w:rsidR="0013603C" w:rsidRPr="0013603C" w:rsidRDefault="0013603C" w:rsidP="00136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</w:p>
    <w:p w14:paraId="50520F99" w14:textId="77777777" w:rsidR="0013603C" w:rsidRPr="0013603C" w:rsidRDefault="0013603C" w:rsidP="00136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Tajemnice dobrej rozmowy</w:t>
      </w:r>
    </w:p>
    <w:p w14:paraId="772D42CF" w14:textId="77777777" w:rsidR="0013603C" w:rsidRPr="0013603C" w:rsidRDefault="0013603C" w:rsidP="00136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46D" w14:textId="77777777" w:rsidR="0013603C" w:rsidRPr="0013603C" w:rsidRDefault="0013603C" w:rsidP="001360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nas zapewne doświadczył, jak różne mogą być rozmowy. Po niektórych z nich czujemy się lepsi, mądrzejsi, piękniejsi, aktywniejsi, naładowani dobrą energią, po innych znudzeni, osłabieni, pomniejszeni, jałowi. Niestety, choć jako ludzie jesteśmy obdarzeni darem mowy i umiejętnością porozumiewania się, nie zawsze umiemy to robić. </w:t>
      </w:r>
    </w:p>
    <w:p w14:paraId="3DDB7B93" w14:textId="77777777" w:rsidR="0013603C" w:rsidRPr="0013603C" w:rsidRDefault="0013603C" w:rsidP="001360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Wiele rozmów jest tylko wymianą informacji: „wrócę później”, „wyrzuć śmieci”, „ścisz telewizor”, „odrób lekcje”, „kup pieczywo”, „wyjdź wreszcie z tej łazienki”, „załóż sweter” i tak oczywiście można by w nieskończoność, ale nawet jeśli druga strona coś odpowiada – trudno nazwać to rozmową. Jakąś formą rozmowy jest rytualna wymiana uprzejmości i nowinek typu „co słychać”, a także plotkowanie, marudzenie i narzekanie. Nawet jeśli jesteśmy pozornie ożywieni w tym typie rozmowy, to rezultatem takich banalnych konwersacji jest zazwyczaj znudzenie, rozdrażnienie, irytacja. </w:t>
      </w:r>
    </w:p>
    <w:p w14:paraId="2820962A" w14:textId="77777777" w:rsidR="0013603C" w:rsidRPr="0013603C" w:rsidRDefault="0013603C" w:rsidP="001360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Banalne konwersacje są najczęściej po to, aby zagłuszyć własny niepokój, podtrzymać byle jaki kontakt z innymi ludźmi, a najczęściej pozory takiego kontaktu. Tego typu rozmowy służą temu, by nie mówić nic istotnego. </w:t>
      </w:r>
    </w:p>
    <w:p w14:paraId="052D81FC" w14:textId="77777777" w:rsidR="0013603C" w:rsidRPr="0013603C" w:rsidRDefault="0013603C" w:rsidP="001360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Formę rozmów o tak zwanych poważnych sprawach, traktowaną jako niebanalny rodzaj konwersacji, nazywamy dyskusją. I chociaż naiwnie niemal zawsze oczekujemy, by miała ona konstruktywny charakter, bardzo rzadko udaje się to nam w praktyce osiągnąć. </w:t>
      </w:r>
    </w:p>
    <w:p w14:paraId="3DE040EB" w14:textId="77777777" w:rsidR="0013603C" w:rsidRPr="0013603C" w:rsidRDefault="0013603C" w:rsidP="001360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szczęście istnieje jeszcze trzeci typ rozmów, w niektórych kręgach społecznych prawie nieznany, który nazywa się dialogiem. Dialog można by określić najkrócej jako porozumienie się ludzi autentycznie słuchających z ludźmi autentycznie mówiącymi. </w:t>
      </w:r>
    </w:p>
    <w:p w14:paraId="5F273CD4" w14:textId="77777777" w:rsidR="0013603C" w:rsidRPr="0013603C" w:rsidRDefault="0013603C" w:rsidP="001360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Dialog jest w swej istocie wspólnym poszukiwaniem pełniejszego rozumienia. Zmierza do wzbogacenia możliwości i pogłębia więzi między rozmawiającymi. Dialog jest współpracą. Dyskusja jest rywalizacją, gdyż uczestnicy przeciwstawiają sobie racje i argumenty, by wykazać, że druga strona jest w błędzie. Celem dyskusji jest wygrana jednej ze stron. Podczas dialogu jeden słucha drugiego, aby zrozumieć i próbować osiągnąć porozumienie. Tymczasem podczas dyskusji jeden słucha drugiego, by wyłapać słabe punkty i przeciwstawić im własne racje. </w:t>
      </w:r>
    </w:p>
    <w:p w14:paraId="7F557976" w14:textId="77777777" w:rsidR="0013603C" w:rsidRPr="0013603C" w:rsidRDefault="0013603C" w:rsidP="001360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Ważne jest, że dialog wyzwala refleksję nad własnym stanowiskiem, a dyskusja wyzwala przede wszystkim krytykę argumentów przeciwnika. Piękne jest to, że dialog wspiera postawę otwartego umysłu i gotowość przyznania, że jest się w błędzie, a nawet gotowość do zmiany stanowiska. Dyskusja wspiera postawę zamkniętego umysłu. </w:t>
      </w:r>
    </w:p>
    <w:p w14:paraId="0D21AC04" w14:textId="77777777" w:rsidR="0013603C" w:rsidRPr="0013603C" w:rsidRDefault="0013603C" w:rsidP="001360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sz w:val="24"/>
          <w:szCs w:val="24"/>
          <w:lang w:eastAsia="pl-PL"/>
        </w:rPr>
        <w:t>Dialog zachęca, by na pewien czas „zawiesić” własne przekonania, dyskusja każe w nie twardo wierzyć. W dialogu szukamy zgodności, w dyskusji różnic. W dyskusji często lekceważy się innych, ośmiesza, krytykuje, ocenia. Dialog natomiast zakłada, że wiele osób ma dostęp do różnych fragmentów wiedzy i doświadczenia.</w:t>
      </w:r>
    </w:p>
    <w:p w14:paraId="5FD0CA93" w14:textId="77777777" w:rsidR="0013603C" w:rsidRPr="0013603C" w:rsidRDefault="0013603C" w:rsidP="001360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Oczywiście trudno sobie wyobrazić funkcjonowanie bez tych wszystkich form słownego komunikowania się między ludźmi. Potrzebne są rozmowy banalne, potrzebne są dyskusje, potrzebny jest dialog. Problem polega na tym, w jakich proporcjach wykorzystujemy te wszystkie formy werbalnej komunikacji. Osobiście uważam, że życie, które toczy się przy akompaniamencie tylko banalnej konwersacji, jest nietwórcze, smutne, powiem więcej, szkodliwe dla ciała i psychiki. Życie w ogniu nieustających polemik jest dobre dla fazy ugruntowania przekonań i poglądów i umiejętności bronienia ich. </w:t>
      </w:r>
    </w:p>
    <w:p w14:paraId="07795920" w14:textId="77777777" w:rsidR="0013603C" w:rsidRPr="0013603C" w:rsidRDefault="0013603C" w:rsidP="0013603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przejścia przez fazę dyskusji w jakimś okresie życia trudno przejść do prawdziwego dialogu. A dialog jest dojrzałością. Umiejętnością rozumienia, że choć umiemy odpowiedzieć </w:t>
      </w:r>
      <w:r w:rsidRPr="001360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sobie na pewne pytania, niektóre z nich zawsze będą rzeczywistością otwartą, która domaga się stałego i wnikliwego pogłębiania i prób rozumienia. A także, że świat ludzki jest światem relacji, związków z innymi, co nadaje naszemu życiu znaczenie i sens.</w:t>
      </w:r>
    </w:p>
    <w:p w14:paraId="555CE46F" w14:textId="77777777" w:rsidR="0013603C" w:rsidRPr="0013603C" w:rsidRDefault="0013603C" w:rsidP="00136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B45EEC" w14:textId="77777777" w:rsidR="0013603C" w:rsidRPr="0013603C" w:rsidRDefault="0013603C" w:rsidP="00136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60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podstawie: Izabella Anna Zaremba, </w:t>
      </w:r>
      <w:r w:rsidRPr="001360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Tajemnice dobrej rozmowy</w:t>
      </w:r>
      <w:r w:rsidRPr="0013603C">
        <w:rPr>
          <w:rFonts w:ascii="Times New Roman" w:eastAsia="Times New Roman" w:hAnsi="Times New Roman" w:cs="Times New Roman"/>
          <w:sz w:val="20"/>
          <w:szCs w:val="20"/>
          <w:lang w:eastAsia="pl-PL"/>
        </w:rPr>
        <w:t>, psychologia.net.pl</w:t>
      </w:r>
    </w:p>
    <w:p w14:paraId="0DAA7375" w14:textId="77777777" w:rsidR="0013603C" w:rsidRPr="0013603C" w:rsidRDefault="0013603C" w:rsidP="00136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1BFC4F" w14:textId="77777777" w:rsidR="0013603C" w:rsidRPr="0013603C" w:rsidRDefault="0013603C" w:rsidP="00136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sz w:val="20"/>
          <w:szCs w:val="24"/>
          <w:lang w:eastAsia="pl-PL"/>
        </w:rPr>
        <w:t>[529 wyrazów]</w:t>
      </w:r>
    </w:p>
    <w:p w14:paraId="4FAB545D" w14:textId="77777777" w:rsidR="0013603C" w:rsidRPr="0013603C" w:rsidRDefault="0013603C" w:rsidP="00136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D062AD" w14:textId="77777777" w:rsidR="0013603C" w:rsidRPr="0013603C" w:rsidRDefault="0013603C" w:rsidP="001360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668075" w14:textId="77777777" w:rsidR="0013603C" w:rsidRPr="0013603C" w:rsidRDefault="0013603C" w:rsidP="0013603C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1. (0–2)</w:t>
      </w:r>
    </w:p>
    <w:p w14:paraId="225ADADA" w14:textId="77777777" w:rsidR="0013603C" w:rsidRPr="0013603C" w:rsidRDefault="0013603C" w:rsidP="00136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Uzupełnij poniższy tekst w taki sposób, aby stanowił streszczenie fragmentu </w:t>
      </w:r>
      <w:r w:rsidRPr="001360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Tajemnice dobrej rozmowy</w:t>
      </w:r>
      <w:r w:rsidRPr="001360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Izabelli Anny Zaremby</w:t>
      </w:r>
      <w:r w:rsidRPr="001360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. </w:t>
      </w:r>
    </w:p>
    <w:p w14:paraId="128AA894" w14:textId="77777777" w:rsidR="0013603C" w:rsidRPr="0013603C" w:rsidRDefault="0013603C" w:rsidP="00136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6C71DEE6" w14:textId="77777777" w:rsidR="0013603C" w:rsidRPr="0013603C" w:rsidRDefault="0013603C" w:rsidP="0013603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Tematem tekstu Izabelli Anny Zaremby jest ...............................................................................</w:t>
      </w:r>
    </w:p>
    <w:p w14:paraId="6781130A" w14:textId="77777777" w:rsidR="0013603C" w:rsidRPr="0013603C" w:rsidRDefault="0013603C" w:rsidP="0013603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C45FA4" w14:textId="77777777" w:rsidR="0013603C" w:rsidRPr="0013603C" w:rsidRDefault="0013603C" w:rsidP="0013603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Autorka skupia się na ...................................................................................................................</w:t>
      </w:r>
    </w:p>
    <w:p w14:paraId="5195FDD4" w14:textId="77777777" w:rsidR="0013603C" w:rsidRPr="0013603C" w:rsidRDefault="0013603C" w:rsidP="0013603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379366" w14:textId="77777777" w:rsidR="0013603C" w:rsidRPr="0013603C" w:rsidRDefault="0013603C" w:rsidP="0013603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91E5A51" w14:textId="77777777" w:rsidR="0013603C" w:rsidRPr="0013603C" w:rsidRDefault="0013603C" w:rsidP="0013603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C7B99FE" w14:textId="77777777" w:rsidR="0013603C" w:rsidRPr="0013603C" w:rsidRDefault="0013603C" w:rsidP="0013603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dowodzi, że ................................................................................................................................</w:t>
      </w:r>
    </w:p>
    <w:p w14:paraId="7CCF511A" w14:textId="77777777" w:rsidR="0013603C" w:rsidRPr="0013603C" w:rsidRDefault="0013603C" w:rsidP="0013603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675C9D" w14:textId="77777777" w:rsidR="0013603C" w:rsidRPr="0013603C" w:rsidRDefault="0013603C" w:rsidP="0013603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7058CAC6" w14:textId="77777777" w:rsidR="0013603C" w:rsidRPr="0013603C" w:rsidRDefault="0013603C" w:rsidP="00136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6802AC" w14:textId="77777777" w:rsidR="0013603C" w:rsidRPr="0013603C" w:rsidRDefault="0013603C" w:rsidP="00136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3B33F6" w14:textId="77777777" w:rsidR="0013603C" w:rsidRPr="0013603C" w:rsidRDefault="0013603C" w:rsidP="0013603C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2. (0–1)</w:t>
      </w:r>
    </w:p>
    <w:p w14:paraId="68453609" w14:textId="77777777" w:rsidR="0013603C" w:rsidRPr="0013603C" w:rsidRDefault="0013603C" w:rsidP="00136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Dokończ zdanie. Wybierz właściwą odpowiedź spośród podanych.</w:t>
      </w:r>
    </w:p>
    <w:p w14:paraId="4236F706" w14:textId="77777777" w:rsidR="0013603C" w:rsidRPr="0013603C" w:rsidRDefault="0013603C" w:rsidP="00136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F6F67" w14:textId="77777777" w:rsidR="0013603C" w:rsidRPr="0013603C" w:rsidRDefault="0013603C" w:rsidP="00136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sz w:val="24"/>
          <w:szCs w:val="24"/>
          <w:lang w:eastAsia="pl-PL"/>
        </w:rPr>
        <w:t>Autorka tekstu</w:t>
      </w:r>
    </w:p>
    <w:p w14:paraId="5251B488" w14:textId="77777777" w:rsidR="0013603C" w:rsidRPr="0013603C" w:rsidRDefault="0013603C" w:rsidP="00136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7B7C0" w14:textId="77777777" w:rsidR="0013603C" w:rsidRPr="0013603C" w:rsidRDefault="0013603C" w:rsidP="001360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Pr="00136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uważa, że dialog jest najbardziej pożądaną formą przekazania informacji.</w:t>
      </w:r>
    </w:p>
    <w:p w14:paraId="28A0FB45" w14:textId="77777777" w:rsidR="0013603C" w:rsidRPr="0013603C" w:rsidRDefault="0013603C" w:rsidP="001360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</w:t>
      </w:r>
      <w:r w:rsidRPr="00136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60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proponuje, aby zawsze przekonywać o słuszności swoich racji.</w:t>
      </w:r>
    </w:p>
    <w:p w14:paraId="42D45A96" w14:textId="77777777" w:rsidR="0013603C" w:rsidRPr="0013603C" w:rsidRDefault="0013603C" w:rsidP="001360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</w:t>
      </w:r>
      <w:r w:rsidRPr="00136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dowodzi, że banalne konwersacje są niepotrzebne. </w:t>
      </w:r>
    </w:p>
    <w:p w14:paraId="67A40222" w14:textId="77777777" w:rsidR="0013603C" w:rsidRPr="0013603C" w:rsidRDefault="0013603C" w:rsidP="001360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D.</w:t>
      </w:r>
      <w:r w:rsidRPr="00136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wyjaśnia, na czym polega pełne porozumienie. </w:t>
      </w:r>
    </w:p>
    <w:p w14:paraId="19F2C3CC" w14:textId="77777777" w:rsidR="0013603C" w:rsidRPr="0013603C" w:rsidRDefault="0013603C" w:rsidP="00136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E1CBD" w14:textId="77777777" w:rsidR="0013603C" w:rsidRPr="0013603C" w:rsidRDefault="0013603C" w:rsidP="00136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B137E7" w14:textId="77777777" w:rsidR="0013603C" w:rsidRPr="0013603C" w:rsidRDefault="0013603C" w:rsidP="0013603C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3. (0–1)</w:t>
      </w:r>
    </w:p>
    <w:p w14:paraId="35BA906E" w14:textId="77777777" w:rsidR="0013603C" w:rsidRPr="0013603C" w:rsidRDefault="0013603C" w:rsidP="00136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Oceń prawdziwość poniższych stwierdzeń. Wybierz P, jeśli stwierdzenie jest prawdziwe, albo F – jeśli jest fałszywe.</w:t>
      </w:r>
    </w:p>
    <w:p w14:paraId="51439B02" w14:textId="77777777" w:rsidR="0013603C" w:rsidRPr="0013603C" w:rsidRDefault="0013603C" w:rsidP="00136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9"/>
        <w:gridCol w:w="701"/>
        <w:gridCol w:w="732"/>
      </w:tblGrid>
      <w:tr w:rsidR="0013603C" w:rsidRPr="0013603C" w14:paraId="4DEB00ED" w14:textId="77777777" w:rsidTr="00BF327D">
        <w:tc>
          <w:tcPr>
            <w:tcW w:w="7763" w:type="dxa"/>
            <w:shd w:val="clear" w:color="auto" w:fill="auto"/>
          </w:tcPr>
          <w:p w14:paraId="299E8DC5" w14:textId="77777777" w:rsidR="0013603C" w:rsidRPr="0013603C" w:rsidRDefault="0013603C" w:rsidP="0013603C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13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Dyskusja jako forma rozmowy o poważnych sprawach ma zawsze konstruktywny charakter.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B18393" w14:textId="77777777" w:rsidR="0013603C" w:rsidRPr="0013603C" w:rsidRDefault="0013603C" w:rsidP="001360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1360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F118368" w14:textId="77777777" w:rsidR="0013603C" w:rsidRPr="0013603C" w:rsidRDefault="0013603C" w:rsidP="001360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1360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F</w:t>
            </w:r>
          </w:p>
        </w:tc>
      </w:tr>
      <w:tr w:rsidR="0013603C" w:rsidRPr="0013603C" w14:paraId="607EBF76" w14:textId="77777777" w:rsidTr="00BF327D">
        <w:tc>
          <w:tcPr>
            <w:tcW w:w="7763" w:type="dxa"/>
            <w:shd w:val="clear" w:color="auto" w:fill="auto"/>
          </w:tcPr>
          <w:p w14:paraId="4B8F5D43" w14:textId="77777777" w:rsidR="0013603C" w:rsidRPr="0013603C" w:rsidRDefault="0013603C" w:rsidP="0013603C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13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Dialog jest formą rozmowy występującą powszechnie we wszystkich kręgach społecznych.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F9B306" w14:textId="77777777" w:rsidR="0013603C" w:rsidRPr="0013603C" w:rsidRDefault="0013603C" w:rsidP="001360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1360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755C54B" w14:textId="77777777" w:rsidR="0013603C" w:rsidRPr="0013603C" w:rsidRDefault="0013603C" w:rsidP="001360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1360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F</w:t>
            </w:r>
          </w:p>
        </w:tc>
      </w:tr>
    </w:tbl>
    <w:p w14:paraId="7983FD50" w14:textId="77777777" w:rsidR="0013603C" w:rsidRPr="0013603C" w:rsidRDefault="0013603C" w:rsidP="00136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99D208" w14:textId="77777777" w:rsidR="0013603C" w:rsidRPr="0013603C" w:rsidRDefault="0013603C" w:rsidP="0013603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60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2C40BDA0" w14:textId="77777777" w:rsidR="00D02A9E" w:rsidRDefault="00D02A9E">
      <w:bookmarkStart w:id="0" w:name="_GoBack"/>
      <w:bookmarkEnd w:id="0"/>
    </w:p>
    <w:sectPr w:rsidR="00D0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3C"/>
    <w:rsid w:val="0013603C"/>
    <w:rsid w:val="00D0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0CE9"/>
  <w15:chartTrackingRefBased/>
  <w15:docId w15:val="{44F4D447-E597-4BBE-956C-1E34901F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4707</Characters>
  <Application>Microsoft Office Word</Application>
  <DocSecurity>0</DocSecurity>
  <Lines>39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</cp:revision>
  <dcterms:created xsi:type="dcterms:W3CDTF">2020-03-15T18:55:00Z</dcterms:created>
  <dcterms:modified xsi:type="dcterms:W3CDTF">2020-03-15T19:13:00Z</dcterms:modified>
</cp:coreProperties>
</file>